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381" w:rsidRPr="00BA71DE" w:rsidRDefault="00CE40AC" w:rsidP="00625802">
      <w:pPr>
        <w:jc w:val="center"/>
        <w:rPr>
          <w:b/>
          <w:sz w:val="32"/>
          <w:szCs w:val="32"/>
        </w:rPr>
      </w:pPr>
      <w:r w:rsidRPr="00BA71DE">
        <w:rPr>
          <w:b/>
          <w:sz w:val="32"/>
          <w:szCs w:val="32"/>
        </w:rPr>
        <w:t>ASW media</w:t>
      </w:r>
    </w:p>
    <w:p w:rsidR="005C606F" w:rsidRPr="00BA71DE" w:rsidRDefault="00D16389" w:rsidP="00BA71DE">
      <w:pPr>
        <w:pStyle w:val="ListParagraph"/>
        <w:numPr>
          <w:ilvl w:val="0"/>
          <w:numId w:val="5"/>
        </w:numPr>
        <w:shd w:val="clear" w:color="auto" w:fill="FFFFFF"/>
        <w:spacing w:beforeAutospacing="1" w:after="0" w:afterAutospacing="1"/>
        <w:jc w:val="both"/>
        <w:textAlignment w:val="baseline"/>
        <w:rPr>
          <w:rFonts w:ascii="inherit" w:eastAsia="Times New Roman" w:hAnsi="inherit" w:cs="Arial"/>
          <w:color w:val="333300"/>
          <w:sz w:val="16"/>
          <w:szCs w:val="16"/>
          <w:bdr w:val="none" w:sz="0" w:space="0" w:color="auto" w:frame="1"/>
          <w:lang w:eastAsia="en-GB"/>
        </w:rPr>
      </w:pPr>
      <w:r w:rsidRPr="00BA71DE">
        <w:rPr>
          <w:rFonts w:eastAsia="Times New Roman" w:cstheme="minorHAnsi"/>
          <w:color w:val="333300"/>
          <w:sz w:val="16"/>
          <w:szCs w:val="16"/>
          <w:bdr w:val="none" w:sz="0" w:space="0" w:color="auto" w:frame="1"/>
          <w:lang w:eastAsia="en-GB"/>
        </w:rPr>
        <w:t xml:space="preserve">Science 15 November 1985: Vol. 230 no. 4727 pp. 818-820 DOI: 10.1126/science.230.4727.818 Novel Role for </w:t>
      </w:r>
      <w:proofErr w:type="spellStart"/>
      <w:r w:rsidRPr="00BA71DE">
        <w:rPr>
          <w:rFonts w:eastAsia="Times New Roman" w:cstheme="minorHAnsi"/>
          <w:color w:val="333300"/>
          <w:sz w:val="16"/>
          <w:szCs w:val="16"/>
          <w:bdr w:val="none" w:sz="0" w:space="0" w:color="auto" w:frame="1"/>
          <w:lang w:eastAsia="en-GB"/>
        </w:rPr>
        <w:t>Phycoerythrin</w:t>
      </w:r>
      <w:proofErr w:type="spellEnd"/>
      <w:r w:rsidRPr="00BA71DE">
        <w:rPr>
          <w:rFonts w:eastAsia="Times New Roman" w:cstheme="minorHAnsi"/>
          <w:color w:val="333300"/>
          <w:sz w:val="16"/>
          <w:szCs w:val="16"/>
          <w:bdr w:val="none" w:sz="0" w:space="0" w:color="auto" w:frame="1"/>
          <w:lang w:eastAsia="en-GB"/>
        </w:rPr>
        <w:t xml:space="preserve"> in a Marine </w:t>
      </w:r>
      <w:proofErr w:type="spellStart"/>
      <w:r w:rsidRPr="00BA71DE">
        <w:rPr>
          <w:rFonts w:eastAsia="Times New Roman" w:cstheme="minorHAnsi"/>
          <w:color w:val="333300"/>
          <w:sz w:val="16"/>
          <w:szCs w:val="16"/>
          <w:bdr w:val="none" w:sz="0" w:space="0" w:color="auto" w:frame="1"/>
          <w:lang w:eastAsia="en-GB"/>
        </w:rPr>
        <w:t>Cyanobacterium</w:t>
      </w:r>
      <w:proofErr w:type="spellEnd"/>
      <w:r w:rsidRPr="00BA71DE">
        <w:rPr>
          <w:rFonts w:eastAsia="Times New Roman" w:cstheme="minorHAnsi"/>
          <w:color w:val="333300"/>
          <w:sz w:val="16"/>
          <w:szCs w:val="16"/>
          <w:bdr w:val="none" w:sz="0" w:space="0" w:color="auto" w:frame="1"/>
          <w:lang w:eastAsia="en-GB"/>
        </w:rPr>
        <w:t>, </w:t>
      </w:r>
      <w:proofErr w:type="spellStart"/>
      <w:r w:rsidRPr="00BA71DE">
        <w:rPr>
          <w:rFonts w:eastAsia="Times New Roman" w:cstheme="minorHAnsi"/>
          <w:color w:val="333300"/>
          <w:sz w:val="16"/>
          <w:szCs w:val="16"/>
          <w:bdr w:val="none" w:sz="0" w:space="0" w:color="auto" w:frame="1"/>
          <w:lang w:eastAsia="en-GB"/>
        </w:rPr>
        <w:t>SynechococcusStrain</w:t>
      </w:r>
      <w:proofErr w:type="spellEnd"/>
      <w:r w:rsidRPr="00BA71DE">
        <w:rPr>
          <w:rFonts w:eastAsia="Times New Roman" w:cstheme="minorHAnsi"/>
          <w:color w:val="333300"/>
          <w:sz w:val="16"/>
          <w:szCs w:val="16"/>
          <w:bdr w:val="none" w:sz="0" w:space="0" w:color="auto" w:frame="1"/>
          <w:lang w:eastAsia="en-GB"/>
        </w:rPr>
        <w:t xml:space="preserve"> DC2. </w:t>
      </w:r>
      <w:hyperlink r:id="rId6" w:tgtFrame="_blank" w:history="1">
        <w:r w:rsidRPr="00BA71DE">
          <w:rPr>
            <w:rFonts w:eastAsia="Times New Roman" w:cstheme="minorHAnsi"/>
            <w:color w:val="333300"/>
            <w:sz w:val="16"/>
            <w:szCs w:val="16"/>
            <w:bdr w:val="none" w:sz="0" w:space="0" w:color="auto" w:frame="1"/>
            <w:lang w:eastAsia="en-GB"/>
          </w:rPr>
          <w:t>M. Wyman</w:t>
        </w:r>
      </w:hyperlink>
      <w:r w:rsidRPr="00BA71DE">
        <w:rPr>
          <w:rFonts w:eastAsia="Times New Roman" w:cstheme="minorHAnsi"/>
          <w:color w:val="333300"/>
          <w:sz w:val="16"/>
          <w:szCs w:val="16"/>
          <w:bdr w:val="none" w:sz="0" w:space="0" w:color="auto" w:frame="1"/>
          <w:lang w:eastAsia="en-GB"/>
        </w:rPr>
        <w:t>, </w:t>
      </w:r>
      <w:hyperlink r:id="rId7" w:tgtFrame="_blank" w:history="1">
        <w:r w:rsidRPr="00BA71DE">
          <w:rPr>
            <w:rFonts w:eastAsia="Times New Roman" w:cstheme="minorHAnsi"/>
            <w:color w:val="333300"/>
            <w:sz w:val="16"/>
            <w:szCs w:val="16"/>
            <w:bdr w:val="none" w:sz="0" w:space="0" w:color="auto" w:frame="1"/>
            <w:lang w:eastAsia="en-GB"/>
          </w:rPr>
          <w:t>R. P. F. Gregory</w:t>
        </w:r>
      </w:hyperlink>
      <w:r w:rsidRPr="00BA71DE">
        <w:rPr>
          <w:rFonts w:eastAsia="Times New Roman" w:cstheme="minorHAnsi"/>
          <w:color w:val="333300"/>
          <w:sz w:val="16"/>
          <w:szCs w:val="16"/>
          <w:bdr w:val="none" w:sz="0" w:space="0" w:color="auto" w:frame="1"/>
          <w:lang w:eastAsia="en-GB"/>
        </w:rPr>
        <w:t>,  </w:t>
      </w:r>
      <w:hyperlink r:id="rId8" w:tgtFrame="_blank" w:history="1">
        <w:r w:rsidRPr="00BA71DE">
          <w:rPr>
            <w:rFonts w:eastAsia="Times New Roman" w:cstheme="minorHAnsi"/>
            <w:color w:val="333300"/>
            <w:sz w:val="16"/>
            <w:szCs w:val="16"/>
            <w:bdr w:val="none" w:sz="0" w:space="0" w:color="auto" w:frame="1"/>
            <w:lang w:eastAsia="en-GB"/>
          </w:rPr>
          <w:t>N. G. Carr</w:t>
        </w:r>
      </w:hyperlink>
      <w:r w:rsidRPr="00BA71DE">
        <w:rPr>
          <w:rFonts w:eastAsia="Times New Roman" w:cstheme="minorHAnsi"/>
          <w:color w:val="333300"/>
          <w:sz w:val="16"/>
          <w:szCs w:val="16"/>
          <w:bdr w:val="none" w:sz="0" w:space="0" w:color="auto" w:frame="1"/>
          <w:lang w:eastAsia="en-GB"/>
        </w:rPr>
        <w:t>.</w:t>
      </w:r>
    </w:p>
    <w:p w:rsidR="00BA71DE" w:rsidRPr="00BA71DE" w:rsidRDefault="00BA71DE" w:rsidP="00BA71DE">
      <w:pPr>
        <w:pStyle w:val="ListParagraph"/>
        <w:numPr>
          <w:ilvl w:val="0"/>
          <w:numId w:val="5"/>
        </w:numPr>
        <w:shd w:val="clear" w:color="auto" w:fill="FFFFFF"/>
        <w:spacing w:beforeAutospacing="1" w:after="0" w:afterAutospacing="1"/>
        <w:jc w:val="both"/>
        <w:textAlignment w:val="baseline"/>
        <w:rPr>
          <w:rFonts w:eastAsia="Times New Roman" w:cstheme="minorHAnsi"/>
          <w:color w:val="333300"/>
          <w:sz w:val="16"/>
          <w:szCs w:val="16"/>
          <w:bdr w:val="none" w:sz="0" w:space="0" w:color="auto" w:frame="1"/>
          <w:lang w:eastAsia="en-GB"/>
        </w:rPr>
      </w:pPr>
      <w:r w:rsidRPr="00BA71DE">
        <w:rPr>
          <w:rFonts w:eastAsia="Times New Roman" w:cstheme="minorHAnsi"/>
          <w:color w:val="333300"/>
          <w:sz w:val="16"/>
          <w:szCs w:val="16"/>
          <w:bdr w:val="none" w:sz="0" w:space="0" w:color="auto" w:frame="1"/>
          <w:lang w:eastAsia="en-GB"/>
        </w:rPr>
        <w:t xml:space="preserve">Wilson WH, Carr NG &amp; Mann NH (1996) </w:t>
      </w:r>
      <w:proofErr w:type="gramStart"/>
      <w:r w:rsidRPr="00BA71DE">
        <w:rPr>
          <w:rFonts w:eastAsia="Times New Roman" w:cstheme="minorHAnsi"/>
          <w:color w:val="333300"/>
          <w:sz w:val="16"/>
          <w:szCs w:val="16"/>
          <w:bdr w:val="none" w:sz="0" w:space="0" w:color="auto" w:frame="1"/>
          <w:lang w:eastAsia="en-GB"/>
        </w:rPr>
        <w:t>The</w:t>
      </w:r>
      <w:proofErr w:type="gramEnd"/>
      <w:r w:rsidRPr="00BA71DE">
        <w:rPr>
          <w:rFonts w:eastAsia="Times New Roman" w:cstheme="minorHAnsi"/>
          <w:color w:val="333300"/>
          <w:sz w:val="16"/>
          <w:szCs w:val="16"/>
          <w:bdr w:val="none" w:sz="0" w:space="0" w:color="auto" w:frame="1"/>
          <w:lang w:eastAsia="en-GB"/>
        </w:rPr>
        <w:t xml:space="preserve"> effect of phosphate status on the kinetics of </w:t>
      </w:r>
      <w:proofErr w:type="spellStart"/>
      <w:r w:rsidRPr="00BA71DE">
        <w:rPr>
          <w:rFonts w:eastAsia="Times New Roman" w:cstheme="minorHAnsi"/>
          <w:color w:val="333300"/>
          <w:sz w:val="16"/>
          <w:szCs w:val="16"/>
          <w:bdr w:val="none" w:sz="0" w:space="0" w:color="auto" w:frame="1"/>
          <w:lang w:eastAsia="en-GB"/>
        </w:rPr>
        <w:t>cyanophage</w:t>
      </w:r>
      <w:proofErr w:type="spellEnd"/>
      <w:r w:rsidRPr="00BA71DE">
        <w:rPr>
          <w:rFonts w:eastAsia="Times New Roman" w:cstheme="minorHAnsi"/>
          <w:color w:val="333300"/>
          <w:sz w:val="16"/>
          <w:szCs w:val="16"/>
          <w:bdr w:val="none" w:sz="0" w:space="0" w:color="auto" w:frame="1"/>
          <w:lang w:eastAsia="en-GB"/>
        </w:rPr>
        <w:t xml:space="preserve"> infection in the oceanic </w:t>
      </w:r>
      <w:proofErr w:type="spellStart"/>
      <w:r w:rsidRPr="00BA71DE">
        <w:rPr>
          <w:rFonts w:eastAsia="Times New Roman" w:cstheme="minorHAnsi"/>
          <w:color w:val="333300"/>
          <w:sz w:val="16"/>
          <w:szCs w:val="16"/>
          <w:bdr w:val="none" w:sz="0" w:space="0" w:color="auto" w:frame="1"/>
          <w:lang w:eastAsia="en-GB"/>
        </w:rPr>
        <w:t>cyanobacterium</w:t>
      </w:r>
      <w:proofErr w:type="spellEnd"/>
      <w:r w:rsidRPr="00BA71DE">
        <w:rPr>
          <w:rFonts w:eastAsia="Times New Roman" w:cstheme="minorHAnsi"/>
          <w:color w:val="333300"/>
          <w:sz w:val="16"/>
          <w:szCs w:val="16"/>
          <w:bdr w:val="none" w:sz="0" w:space="0" w:color="auto" w:frame="1"/>
          <w:lang w:eastAsia="en-GB"/>
        </w:rPr>
        <w:t> </w:t>
      </w:r>
      <w:proofErr w:type="spellStart"/>
      <w:r w:rsidRPr="00BA71DE">
        <w:rPr>
          <w:rFonts w:eastAsia="Times New Roman" w:cstheme="minorHAnsi"/>
          <w:color w:val="333300"/>
          <w:sz w:val="16"/>
          <w:szCs w:val="16"/>
          <w:bdr w:val="none" w:sz="0" w:space="0" w:color="auto" w:frame="1"/>
          <w:lang w:eastAsia="en-GB"/>
        </w:rPr>
        <w:t>Synechococcus</w:t>
      </w:r>
      <w:proofErr w:type="spellEnd"/>
      <w:r w:rsidRPr="00BA71DE">
        <w:rPr>
          <w:rFonts w:eastAsia="Times New Roman" w:cstheme="minorHAnsi"/>
          <w:color w:val="333300"/>
          <w:sz w:val="16"/>
          <w:szCs w:val="16"/>
          <w:bdr w:val="none" w:sz="0" w:space="0" w:color="auto" w:frame="1"/>
          <w:lang w:eastAsia="en-GB"/>
        </w:rPr>
        <w:t> sp. WH7803. Journal of Phycology 32: 506-516.</w:t>
      </w:r>
    </w:p>
    <w:p w:rsidR="00BA71DE" w:rsidRPr="00D16389" w:rsidRDefault="005327C5" w:rsidP="00D16389">
      <w:pPr>
        <w:shd w:val="clear" w:color="auto" w:fill="FFFFFF"/>
        <w:spacing w:beforeAutospacing="1" w:after="0" w:afterAutospacing="1" w:line="270" w:lineRule="atLeast"/>
        <w:ind w:left="360"/>
        <w:textAlignment w:val="baseline"/>
        <w:rPr>
          <w:rFonts w:ascii="inherit" w:eastAsia="Times New Roman" w:hAnsi="inherit" w:cs="Arial"/>
          <w:color w:val="333300"/>
          <w:sz w:val="16"/>
          <w:szCs w:val="16"/>
          <w:bdr w:val="none" w:sz="0" w:space="0" w:color="auto" w:frame="1"/>
          <w:lang w:eastAsia="en-GB"/>
        </w:rPr>
        <w:sectPr w:rsidR="00BA71DE" w:rsidRPr="00D16389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rFonts w:ascii="inherit" w:eastAsia="Times New Roman" w:hAnsi="inherit" w:cs="Arial"/>
          <w:color w:val="333300"/>
          <w:sz w:val="16"/>
          <w:szCs w:val="16"/>
          <w:bdr w:val="none" w:sz="0" w:space="0" w:color="auto" w:frame="1"/>
          <w:lang w:eastAsia="en-GB"/>
        </w:rPr>
        <w:t xml:space="preserve"> </w:t>
      </w:r>
    </w:p>
    <w:p w:rsidR="00CE40AC" w:rsidRPr="00725685" w:rsidRDefault="00625802">
      <w:pPr>
        <w:rPr>
          <w:sz w:val="28"/>
          <w:szCs w:val="28"/>
        </w:rPr>
      </w:pPr>
      <w:r w:rsidRPr="00725685">
        <w:rPr>
          <w:b/>
          <w:sz w:val="28"/>
          <w:szCs w:val="28"/>
        </w:rPr>
        <w:lastRenderedPageBreak/>
        <w:t xml:space="preserve">Stocks </w:t>
      </w:r>
      <w:r w:rsidRPr="00725685">
        <w:rPr>
          <w:sz w:val="28"/>
          <w:szCs w:val="28"/>
        </w:rPr>
        <w:t xml:space="preserve">                                                                  </w:t>
      </w:r>
      <w:r w:rsidR="00CE40AC" w:rsidRPr="00725685">
        <w:rPr>
          <w:sz w:val="28"/>
          <w:szCs w:val="28"/>
        </w:rPr>
        <w:t xml:space="preserve">        </w:t>
      </w:r>
      <w:r w:rsidRPr="00725685">
        <w:rPr>
          <w:sz w:val="28"/>
          <w:szCs w:val="28"/>
        </w:rPr>
        <w:t xml:space="preserve">                                           </w:t>
      </w:r>
      <w:r w:rsidR="007F7A4C" w:rsidRPr="00725685">
        <w:rPr>
          <w:sz w:val="28"/>
          <w:szCs w:val="28"/>
        </w:rPr>
        <w:t xml:space="preserve"> </w:t>
      </w:r>
      <w:r w:rsidRPr="00725685">
        <w:rPr>
          <w:sz w:val="28"/>
          <w:szCs w:val="28"/>
        </w:rPr>
        <w:t xml:space="preserve">          </w:t>
      </w:r>
      <w:r w:rsidR="007F7A4C" w:rsidRPr="00725685">
        <w:rPr>
          <w:sz w:val="28"/>
          <w:szCs w:val="28"/>
        </w:rPr>
        <w:t xml:space="preserve">         </w:t>
      </w:r>
    </w:p>
    <w:p w:rsidR="003D2953" w:rsidRPr="001B6406" w:rsidRDefault="003D2953">
      <w:pPr>
        <w:rPr>
          <w:b/>
        </w:rPr>
      </w:pPr>
      <w:r>
        <w:t xml:space="preserve">                               </w:t>
      </w:r>
      <w:r w:rsidR="00843586">
        <w:t xml:space="preserve">   </w:t>
      </w:r>
      <w:proofErr w:type="gramStart"/>
      <w:r w:rsidRPr="001B6406">
        <w:rPr>
          <w:b/>
        </w:rPr>
        <w:t>g/l</w:t>
      </w:r>
      <w:proofErr w:type="gramEnd"/>
      <w:r w:rsidR="00843586">
        <w:rPr>
          <w:b/>
        </w:rPr>
        <w:t xml:space="preserve">         g/500ml    </w:t>
      </w:r>
      <w:r w:rsidR="001B6406">
        <w:rPr>
          <w:b/>
        </w:rPr>
        <w:t>Location</w:t>
      </w:r>
    </w:p>
    <w:p w:rsidR="00CE40AC" w:rsidRDefault="00CE40AC">
      <w:r>
        <w:t>MgCl</w:t>
      </w:r>
      <w:r>
        <w:rPr>
          <w:vertAlign w:val="subscript"/>
        </w:rPr>
        <w:t xml:space="preserve">2 </w:t>
      </w:r>
      <w:r>
        <w:t>6H</w:t>
      </w:r>
      <w:r>
        <w:rPr>
          <w:vertAlign w:val="subscript"/>
        </w:rPr>
        <w:t>2</w:t>
      </w:r>
      <w:r>
        <w:t>O            2</w:t>
      </w:r>
      <w:r w:rsidR="00843586">
        <w:t>00</w:t>
      </w:r>
      <w:r w:rsidR="001B6406">
        <w:t xml:space="preserve">       </w:t>
      </w:r>
      <w:r w:rsidR="00843586">
        <w:t xml:space="preserve">     100          </w:t>
      </w:r>
      <w:r w:rsidR="001B6406">
        <w:t>General</w:t>
      </w:r>
    </w:p>
    <w:p w:rsidR="00CE40AC" w:rsidRDefault="00CE40AC">
      <w:proofErr w:type="spellStart"/>
      <w:r>
        <w:t>KCl</w:t>
      </w:r>
      <w:proofErr w:type="spellEnd"/>
      <w:r>
        <w:t xml:space="preserve">                          </w:t>
      </w:r>
      <w:r w:rsidR="00843586">
        <w:t>100</w:t>
      </w:r>
      <w:r w:rsidR="001B6406">
        <w:t xml:space="preserve">          </w:t>
      </w:r>
      <w:r w:rsidR="00843586">
        <w:t xml:space="preserve">    50          </w:t>
      </w:r>
      <w:r w:rsidR="001B6406">
        <w:t>KJP</w:t>
      </w:r>
    </w:p>
    <w:p w:rsidR="00CE40AC" w:rsidRPr="00CE40AC" w:rsidRDefault="00CE40AC">
      <w:r>
        <w:t>NaNO</w:t>
      </w:r>
      <w:r>
        <w:rPr>
          <w:vertAlign w:val="subscript"/>
        </w:rPr>
        <w:t xml:space="preserve">3   </w:t>
      </w:r>
      <w:r w:rsidR="00843586">
        <w:t xml:space="preserve">                  </w:t>
      </w:r>
      <w:r>
        <w:t>75</w:t>
      </w:r>
      <w:r w:rsidR="001B6406">
        <w:t xml:space="preserve">        </w:t>
      </w:r>
      <w:r w:rsidR="00843586">
        <w:t xml:space="preserve">      37.5      </w:t>
      </w:r>
      <w:r w:rsidR="001B6406">
        <w:t>Dave</w:t>
      </w:r>
    </w:p>
    <w:p w:rsidR="00CE40AC" w:rsidRDefault="00CE40AC">
      <w:r>
        <w:t>MgSO</w:t>
      </w:r>
      <w:r>
        <w:rPr>
          <w:vertAlign w:val="subscript"/>
        </w:rPr>
        <w:t>4</w:t>
      </w:r>
      <w:r>
        <w:t xml:space="preserve"> 7H</w:t>
      </w:r>
      <w:r>
        <w:rPr>
          <w:vertAlign w:val="subscript"/>
        </w:rPr>
        <w:t>2</w:t>
      </w:r>
      <w:r w:rsidR="00843586">
        <w:t>O         3</w:t>
      </w:r>
      <w:r>
        <w:t>5</w:t>
      </w:r>
      <w:r w:rsidR="00843586">
        <w:t>0</w:t>
      </w:r>
      <w:r w:rsidR="001B6406">
        <w:t xml:space="preserve">       </w:t>
      </w:r>
      <w:r w:rsidR="00843586">
        <w:t xml:space="preserve">     175       </w:t>
      </w:r>
      <w:r w:rsidR="001B6406">
        <w:t>General</w:t>
      </w:r>
    </w:p>
    <w:p w:rsidR="00CE40AC" w:rsidRDefault="00CE40AC">
      <w:r>
        <w:t>CaCl</w:t>
      </w:r>
      <w:r>
        <w:rPr>
          <w:vertAlign w:val="subscript"/>
        </w:rPr>
        <w:t>2</w:t>
      </w:r>
      <w:r>
        <w:t xml:space="preserve"> 2H</w:t>
      </w:r>
      <w:r>
        <w:rPr>
          <w:vertAlign w:val="subscript"/>
        </w:rPr>
        <w:t>2</w:t>
      </w:r>
      <w:r>
        <w:t xml:space="preserve">O            </w:t>
      </w:r>
      <w:r w:rsidR="00843586">
        <w:t>100</w:t>
      </w:r>
      <w:r w:rsidR="001B6406">
        <w:t xml:space="preserve">      </w:t>
      </w:r>
      <w:r w:rsidR="00843586">
        <w:t xml:space="preserve">       50     </w:t>
      </w:r>
      <w:r w:rsidR="001B6406">
        <w:t xml:space="preserve"> </w:t>
      </w:r>
      <w:r w:rsidR="00843586">
        <w:t xml:space="preserve">  </w:t>
      </w:r>
      <w:r w:rsidR="001B6406">
        <w:t>General</w:t>
      </w:r>
    </w:p>
    <w:p w:rsidR="00CE40AC" w:rsidRDefault="00CE40AC">
      <w:proofErr w:type="spellStart"/>
      <w:r>
        <w:t>Trizma</w:t>
      </w:r>
      <w:proofErr w:type="spellEnd"/>
      <w:r>
        <w:t xml:space="preserve"> base          </w:t>
      </w:r>
      <w:r w:rsidR="00843586">
        <w:t>200            100       General</w:t>
      </w:r>
    </w:p>
    <w:p w:rsidR="00D747AD" w:rsidRDefault="00CE40AC">
      <w:r>
        <w:t>K</w:t>
      </w:r>
      <w:r>
        <w:rPr>
          <w:vertAlign w:val="subscript"/>
        </w:rPr>
        <w:t>2</w:t>
      </w:r>
      <w:r>
        <w:t>HPO</w:t>
      </w:r>
      <w:r>
        <w:rPr>
          <w:vertAlign w:val="subscript"/>
        </w:rPr>
        <w:t xml:space="preserve">4 </w:t>
      </w:r>
      <w:r>
        <w:t>3H</w:t>
      </w:r>
      <w:r>
        <w:rPr>
          <w:vertAlign w:val="subscript"/>
        </w:rPr>
        <w:t>2</w:t>
      </w:r>
      <w:r w:rsidRPr="00CE40AC">
        <w:t>O</w:t>
      </w:r>
      <w:r>
        <w:t xml:space="preserve">       </w:t>
      </w:r>
      <w:r w:rsidR="00843586">
        <w:t xml:space="preserve"> </w:t>
      </w:r>
      <w:r w:rsidR="00FB3261">
        <w:t>12</w:t>
      </w:r>
      <w:r w:rsidR="001B6406">
        <w:t xml:space="preserve">       </w:t>
      </w:r>
      <w:r w:rsidR="00843586">
        <w:t xml:space="preserve">         </w:t>
      </w:r>
      <w:r w:rsidR="00FB3261">
        <w:t>6</w:t>
      </w:r>
      <w:r w:rsidR="00843586">
        <w:t xml:space="preserve">          </w:t>
      </w:r>
      <w:r w:rsidR="001B6406">
        <w:t>KJP</w:t>
      </w:r>
      <w:bookmarkStart w:id="0" w:name="_GoBack"/>
      <w:bookmarkEnd w:id="0"/>
    </w:p>
    <w:p w:rsidR="00676895" w:rsidRDefault="00CE40AC">
      <w:r>
        <w:t xml:space="preserve">    </w:t>
      </w:r>
    </w:p>
    <w:p w:rsidR="00676895" w:rsidRDefault="00676895"/>
    <w:p w:rsidR="00676895" w:rsidRPr="00725685" w:rsidRDefault="00676895" w:rsidP="00676895">
      <w:pPr>
        <w:rPr>
          <w:b/>
          <w:sz w:val="28"/>
          <w:szCs w:val="28"/>
        </w:rPr>
      </w:pPr>
      <w:r w:rsidRPr="00725685">
        <w:rPr>
          <w:b/>
          <w:sz w:val="28"/>
          <w:szCs w:val="28"/>
        </w:rPr>
        <w:t>Trace metal stock</w:t>
      </w:r>
    </w:p>
    <w:p w:rsidR="00676895" w:rsidRPr="001B6406" w:rsidRDefault="00676895" w:rsidP="00676895">
      <w:pPr>
        <w:rPr>
          <w:b/>
        </w:rPr>
      </w:pPr>
      <w:r>
        <w:t xml:space="preserve">                               </w:t>
      </w:r>
      <w:proofErr w:type="gramStart"/>
      <w:r w:rsidRPr="001B6406">
        <w:rPr>
          <w:b/>
        </w:rPr>
        <w:t>g/l</w:t>
      </w:r>
      <w:proofErr w:type="gramEnd"/>
      <w:r w:rsidR="001B6406" w:rsidRPr="001B6406">
        <w:rPr>
          <w:b/>
        </w:rPr>
        <w:t xml:space="preserve">            Location</w:t>
      </w:r>
    </w:p>
    <w:p w:rsidR="00676895" w:rsidRDefault="00676895" w:rsidP="00676895">
      <w:r>
        <w:t>H</w:t>
      </w:r>
      <w:r>
        <w:rPr>
          <w:vertAlign w:val="subscript"/>
        </w:rPr>
        <w:t>3</w:t>
      </w:r>
      <w:r>
        <w:t>BO</w:t>
      </w:r>
      <w:r>
        <w:rPr>
          <w:vertAlign w:val="subscript"/>
        </w:rPr>
        <w:t xml:space="preserve">3         </w:t>
      </w:r>
      <w:r>
        <w:t xml:space="preserve">             2.86 </w:t>
      </w:r>
      <w:r w:rsidR="001B6406">
        <w:t xml:space="preserve">        </w:t>
      </w:r>
    </w:p>
    <w:p w:rsidR="00676895" w:rsidRDefault="00676895" w:rsidP="00676895">
      <w:r>
        <w:t>MnCl</w:t>
      </w:r>
      <w:r>
        <w:rPr>
          <w:vertAlign w:val="subscript"/>
        </w:rPr>
        <w:t xml:space="preserve">2 </w:t>
      </w:r>
      <w:r>
        <w:t>4H</w:t>
      </w:r>
      <w:r>
        <w:rPr>
          <w:vertAlign w:val="subscript"/>
        </w:rPr>
        <w:t>2</w:t>
      </w:r>
      <w:r>
        <w:t>O         1.81</w:t>
      </w:r>
      <w:r w:rsidR="001B6406">
        <w:t xml:space="preserve">            Dave</w:t>
      </w:r>
    </w:p>
    <w:p w:rsidR="00676895" w:rsidRDefault="00676895" w:rsidP="00676895">
      <w:r>
        <w:t>ZnSO</w:t>
      </w:r>
      <w:r>
        <w:rPr>
          <w:vertAlign w:val="subscript"/>
        </w:rPr>
        <w:t>4</w:t>
      </w:r>
      <w:r>
        <w:t xml:space="preserve"> 7H</w:t>
      </w:r>
      <w:r>
        <w:rPr>
          <w:vertAlign w:val="subscript"/>
        </w:rPr>
        <w:t>2</w:t>
      </w:r>
      <w:r>
        <w:t>O         0.222</w:t>
      </w:r>
      <w:r w:rsidR="001B6406">
        <w:t xml:space="preserve">         Dave</w:t>
      </w:r>
    </w:p>
    <w:p w:rsidR="00676895" w:rsidRDefault="00676895" w:rsidP="00676895">
      <w:proofErr w:type="gramStart"/>
      <w:r>
        <w:t>Na</w:t>
      </w:r>
      <w:r>
        <w:rPr>
          <w:vertAlign w:val="subscript"/>
        </w:rPr>
        <w:t>2</w:t>
      </w:r>
      <w:r>
        <w:t>MoO</w:t>
      </w:r>
      <w:r>
        <w:rPr>
          <w:vertAlign w:val="subscript"/>
        </w:rPr>
        <w:t>4</w:t>
      </w:r>
      <w:r>
        <w:t xml:space="preserve"> 2H</w:t>
      </w:r>
      <w:r>
        <w:rPr>
          <w:vertAlign w:val="subscript"/>
        </w:rPr>
        <w:t>2</w:t>
      </w:r>
      <w:r>
        <w:t>O   0.390</w:t>
      </w:r>
      <w:r w:rsidR="001B6406">
        <w:t xml:space="preserve">         Dave?</w:t>
      </w:r>
      <w:proofErr w:type="gramEnd"/>
    </w:p>
    <w:p w:rsidR="00676895" w:rsidRDefault="00676895" w:rsidP="00676895">
      <w:r>
        <w:t>CuSO</w:t>
      </w:r>
      <w:r>
        <w:rPr>
          <w:vertAlign w:val="subscript"/>
        </w:rPr>
        <w:t>4</w:t>
      </w:r>
      <w:r>
        <w:t xml:space="preserve"> 5H</w:t>
      </w:r>
      <w:r>
        <w:rPr>
          <w:vertAlign w:val="subscript"/>
        </w:rPr>
        <w:t>2</w:t>
      </w:r>
      <w:r>
        <w:t>O         0.008</w:t>
      </w:r>
      <w:r w:rsidR="001B6406">
        <w:t xml:space="preserve">         General</w:t>
      </w:r>
    </w:p>
    <w:p w:rsidR="00676895" w:rsidRDefault="00676895" w:rsidP="00676895">
      <w:proofErr w:type="gramStart"/>
      <w:r>
        <w:t>Co(</w:t>
      </w:r>
      <w:proofErr w:type="gramEnd"/>
      <w:r>
        <w:t>NO</w:t>
      </w:r>
      <w:r>
        <w:rPr>
          <w:vertAlign w:val="subscript"/>
        </w:rPr>
        <w:t>3</w:t>
      </w:r>
      <w:r>
        <w:t>)</w:t>
      </w:r>
      <w:r>
        <w:rPr>
          <w:vertAlign w:val="subscript"/>
        </w:rPr>
        <w:t>2</w:t>
      </w:r>
      <w:r>
        <w:t xml:space="preserve"> 6H</w:t>
      </w:r>
      <w:r>
        <w:rPr>
          <w:vertAlign w:val="subscript"/>
        </w:rPr>
        <w:t>2</w:t>
      </w:r>
      <w:r>
        <w:t>O    0.0494</w:t>
      </w:r>
      <w:r w:rsidR="001B6406">
        <w:t xml:space="preserve">      Dave?</w:t>
      </w:r>
    </w:p>
    <w:p w:rsidR="00676895" w:rsidRDefault="00676895" w:rsidP="00676895">
      <w:proofErr w:type="spellStart"/>
      <w:r>
        <w:t>FeCl</w:t>
      </w:r>
      <w:proofErr w:type="spellEnd"/>
      <w:r>
        <w:t xml:space="preserve"> 6H</w:t>
      </w:r>
      <w:r>
        <w:rPr>
          <w:vertAlign w:val="subscript"/>
        </w:rPr>
        <w:t>2</w:t>
      </w:r>
      <w:r>
        <w:t>O            3.0</w:t>
      </w:r>
      <w:r w:rsidR="001B6406">
        <w:t xml:space="preserve">             Dave</w:t>
      </w:r>
    </w:p>
    <w:p w:rsidR="00676895" w:rsidRPr="007F7A4C" w:rsidRDefault="00676895" w:rsidP="00676895">
      <w:r>
        <w:t>EDTA (Na</w:t>
      </w:r>
      <w:r>
        <w:rPr>
          <w:vertAlign w:val="subscript"/>
        </w:rPr>
        <w:t>2</w:t>
      </w:r>
      <w:r>
        <w:t>Mg)     0.5</w:t>
      </w:r>
    </w:p>
    <w:p w:rsidR="00676895" w:rsidRDefault="00676895"/>
    <w:p w:rsidR="00676895" w:rsidRDefault="00676895"/>
    <w:p w:rsidR="00676895" w:rsidRDefault="00676895"/>
    <w:p w:rsidR="00676895" w:rsidRDefault="00676895"/>
    <w:p w:rsidR="00676895" w:rsidRDefault="00676895"/>
    <w:p w:rsidR="00676895" w:rsidRDefault="00676895"/>
    <w:p w:rsidR="00676895" w:rsidRDefault="00676895"/>
    <w:p w:rsidR="00676895" w:rsidRDefault="00676895"/>
    <w:p w:rsidR="00676895" w:rsidRDefault="00676895"/>
    <w:p w:rsidR="00676895" w:rsidRDefault="00676895"/>
    <w:p w:rsidR="00CE40AC" w:rsidRPr="00725685" w:rsidRDefault="00CE40AC">
      <w:pPr>
        <w:rPr>
          <w:b/>
          <w:sz w:val="28"/>
          <w:szCs w:val="28"/>
        </w:rPr>
      </w:pPr>
      <w:r w:rsidRPr="00725685">
        <w:rPr>
          <w:b/>
          <w:sz w:val="28"/>
          <w:szCs w:val="28"/>
        </w:rPr>
        <w:t>In 1l of media</w:t>
      </w:r>
    </w:p>
    <w:p w:rsidR="00CE40AC" w:rsidRDefault="00CE40AC">
      <w:r>
        <w:t>NaNO</w:t>
      </w:r>
      <w:r>
        <w:rPr>
          <w:vertAlign w:val="subscript"/>
        </w:rPr>
        <w:t>3</w:t>
      </w:r>
      <w:r>
        <w:t xml:space="preserve">         10 ml</w:t>
      </w:r>
    </w:p>
    <w:p w:rsidR="00CE40AC" w:rsidRDefault="00CE40AC">
      <w:proofErr w:type="spellStart"/>
      <w:r>
        <w:t>NaCl</w:t>
      </w:r>
      <w:proofErr w:type="spellEnd"/>
      <w:r>
        <w:t xml:space="preserve">             25 g</w:t>
      </w:r>
    </w:p>
    <w:p w:rsidR="003512E8" w:rsidRDefault="0062580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7B0406" wp14:editId="6E562781">
                <wp:simplePos x="0" y="0"/>
                <wp:positionH relativeFrom="column">
                  <wp:posOffset>404553</wp:posOffset>
                </wp:positionH>
                <wp:positionV relativeFrom="paragraph">
                  <wp:posOffset>318828</wp:posOffset>
                </wp:positionV>
                <wp:extent cx="49876" cy="520931"/>
                <wp:effectExtent l="0" t="0" r="26670" b="1270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76" cy="520931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31.85pt;margin-top:25.1pt;width:3.95pt;height:4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PV2WwIAABwFAAAOAAAAZHJzL2Uyb0RvYy54bWysVG1r2zAQ/j7YfxD6vjrJ0rcQp2QtHYPS&#10;lrajnxVZigWWTjspcbJfv5Nsp6UrjI19kXW+9+ee0/xiZxu2VRgMuJKPj0acKSehMm5d8u9P15/O&#10;OAtRuEo04FTJ9yrwi8XHD/PWz9QEamgqhYyCuDBrfcnrGP2sKIKslRXhCLxypNSAVkQScV1UKFqK&#10;bptiMhqdFC1g5RGkCoH+XnVKvsjxtVYy3mkdVGRNyam2mE/M5yqdxWIuZmsUvjayL0P8QxVWGEdJ&#10;D6GuRBRsg+a3UNZIhAA6HkmwBWhtpMo9UDfj0ZtuHmvhVe6FwAn+AFP4f2Hl7fYemalodpw5YWlE&#10;D2ZdR/YFhVRsnABqfZiR3aO/x14KdE3d7jTa9KU+2C6Duj+AqnaRSfo5PT87PeFMkuZ4Mjr/nEMW&#10;L74eQ/yqwLJ0KTmm7Dl5xlNsb0KkrOQwGJKQKupqyLe4b1Qqo3EPSlMzlHWcvTON1GWDbCuIAEJK&#10;5eJQQLZObto0zcFx9GfH3j65qkyxv3E+eOTM4OLB2RoH+F72uBtK1p39gEDXd4JgBdWe5ojQETx4&#10;eW0IzhsR4r1AYjRxn7Y03tGhG2hLDv2Nsxrw53v/kz0RjbSctbQhJQ8/NgIVZ803RxQ8H0+naaWy&#10;MD0+nZCArzWr1xq3sZdAMyCaUXX5muxjM1w1gn2mZV6mrKQSTlLuksuIg3AZu82l50Cq5TKb0Rp5&#10;EW/co5fD1BNRnnbPAn3PqUhcvIVhm8TsDak62zQPB8tNBG0y415w7fGmFcxE7J+LtOOv5Wz18qgt&#10;fgEAAP//AwBQSwMEFAAGAAgAAAAhAGK5MHncAAAACAEAAA8AAABkcnMvZG93bnJldi54bWxMj0FO&#10;wzAQRfdI3MEaJDaIOnVFWoU4FaqExKpA4QBuPI2jxOModtP09gwrWI7+1/tvyu3sezHhGNtAGpaL&#10;DARSHWxLjYbvr9fHDYiYDFnTB0INV4ywrW5vSlPYcKFPnA6pEQyhWBgNLqWhkDLWDr2JizAgcXYK&#10;ozeJz7GRdjQXhvteqizLpTct8YIzA+4c1t3h7DXk6PZSXbvd+4d9G2nq9jLZB63v7+aXZxAJ5/RX&#10;hl99VoeKnY7hTDaKnhmrNTc1PGUKBOfrZQ7iyL2VUiCrUv5/oPoBAAD//wMAUEsBAi0AFAAGAAgA&#10;AAAhALaDOJL+AAAA4QEAABMAAAAAAAAAAAAAAAAAAAAAAFtDb250ZW50X1R5cGVzXS54bWxQSwEC&#10;LQAUAAYACAAAACEAOP0h/9YAAACUAQAACwAAAAAAAAAAAAAAAAAvAQAAX3JlbHMvLnJlbHNQSwEC&#10;LQAUAAYACAAAACEAzgz1dlsCAAAcBQAADgAAAAAAAAAAAAAAAAAuAgAAZHJzL2Uyb0RvYy54bWxQ&#10;SwECLQAUAAYACAAAACEAYrkwedwAAAAIAQAADwAAAAAAAAAAAAAAAAC1BAAAZHJzL2Rvd25yZXYu&#10;eG1sUEsFBgAAAAAEAAQA8wAAAL4FAAAAAA==&#10;" adj="172" strokecolor="#4579b8 [3044]"/>
            </w:pict>
          </mc:Fallback>
        </mc:AlternateContent>
      </w:r>
      <w:r w:rsidR="003512E8">
        <w:t>MgCl</w:t>
      </w:r>
      <w:r w:rsidR="003512E8">
        <w:rPr>
          <w:vertAlign w:val="subscript"/>
        </w:rPr>
        <w:t xml:space="preserve">2     </w:t>
      </w:r>
      <w:r w:rsidR="003512E8">
        <w:t xml:space="preserve">       10 ml</w:t>
      </w:r>
    </w:p>
    <w:p w:rsidR="003512E8" w:rsidRDefault="003512E8" w:rsidP="00625802">
      <w:pPr>
        <w:spacing w:line="240" w:lineRule="auto"/>
      </w:pPr>
      <w:proofErr w:type="spellStart"/>
      <w:r>
        <w:t>KCl</w:t>
      </w:r>
      <w:proofErr w:type="spellEnd"/>
      <w:r>
        <w:t xml:space="preserve">             </w:t>
      </w:r>
    </w:p>
    <w:p w:rsidR="003512E8" w:rsidRDefault="003512E8">
      <w:r>
        <w:t>CaCl</w:t>
      </w:r>
      <w:r>
        <w:rPr>
          <w:vertAlign w:val="subscript"/>
        </w:rPr>
        <w:t>2</w:t>
      </w:r>
      <w:r w:rsidR="00625802">
        <w:rPr>
          <w:vertAlign w:val="subscript"/>
        </w:rPr>
        <w:t xml:space="preserve">             </w:t>
      </w:r>
      <w:r w:rsidR="00625802">
        <w:t xml:space="preserve">    5 ml</w:t>
      </w:r>
    </w:p>
    <w:p w:rsidR="00625802" w:rsidRDefault="00625802">
      <w:r>
        <w:t>MgSO</w:t>
      </w:r>
      <w:r>
        <w:rPr>
          <w:vertAlign w:val="subscript"/>
        </w:rPr>
        <w:t>4</w:t>
      </w:r>
      <w:r>
        <w:t xml:space="preserve">       10 ml</w:t>
      </w:r>
    </w:p>
    <w:p w:rsidR="00625802" w:rsidRDefault="00625802">
      <w:proofErr w:type="spellStart"/>
      <w:r>
        <w:t>Trizma</w:t>
      </w:r>
      <w:proofErr w:type="spellEnd"/>
      <w:r>
        <w:t xml:space="preserve">      5.5 ml</w:t>
      </w:r>
    </w:p>
    <w:p w:rsidR="00625802" w:rsidRDefault="00625802">
      <w:r>
        <w:t>K</w:t>
      </w:r>
      <w:r>
        <w:rPr>
          <w:vertAlign w:val="subscript"/>
        </w:rPr>
        <w:t>2</w:t>
      </w:r>
      <w:r>
        <w:t>HPO</w:t>
      </w:r>
      <w:r>
        <w:rPr>
          <w:vertAlign w:val="subscript"/>
        </w:rPr>
        <w:t>4</w:t>
      </w:r>
      <w:r>
        <w:t xml:space="preserve">     2.5 ml</w:t>
      </w:r>
    </w:p>
    <w:p w:rsidR="00625802" w:rsidRDefault="00625802" w:rsidP="00625802">
      <w:r>
        <w:t>Trace Metals     1 ml</w:t>
      </w:r>
    </w:p>
    <w:p w:rsidR="007F7A4C" w:rsidRPr="00725685" w:rsidRDefault="00625802" w:rsidP="00625802">
      <w:pPr>
        <w:rPr>
          <w:b/>
        </w:rPr>
      </w:pPr>
      <w:r w:rsidRPr="00725685">
        <w:rPr>
          <w:b/>
        </w:rPr>
        <w:t xml:space="preserve">Adjust pH to 8.0 with conc. </w:t>
      </w:r>
      <w:proofErr w:type="spellStart"/>
      <w:r w:rsidRPr="00725685">
        <w:rPr>
          <w:b/>
        </w:rPr>
        <w:t>HCl</w:t>
      </w:r>
      <w:proofErr w:type="spellEnd"/>
    </w:p>
    <w:p w:rsidR="005C606F" w:rsidRDefault="005C606F" w:rsidP="00625802">
      <w:pPr>
        <w:rPr>
          <w:b/>
        </w:rPr>
      </w:pPr>
    </w:p>
    <w:p w:rsidR="005C606F" w:rsidRDefault="005C606F">
      <w:pPr>
        <w:sectPr w:rsidR="005C606F" w:rsidSect="005C606F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25802" w:rsidRPr="00625802" w:rsidRDefault="00625802" w:rsidP="008656B6"/>
    <w:sectPr w:rsidR="00625802" w:rsidRPr="00625802" w:rsidSect="005C606F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73F28"/>
    <w:multiLevelType w:val="multilevel"/>
    <w:tmpl w:val="46C0A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080652"/>
    <w:multiLevelType w:val="hybridMultilevel"/>
    <w:tmpl w:val="699C1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DC36A7"/>
    <w:multiLevelType w:val="multilevel"/>
    <w:tmpl w:val="DE282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ED3144"/>
    <w:multiLevelType w:val="hybridMultilevel"/>
    <w:tmpl w:val="6168498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4EC6C4F"/>
    <w:multiLevelType w:val="multilevel"/>
    <w:tmpl w:val="C068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0AC"/>
    <w:rsid w:val="001B6406"/>
    <w:rsid w:val="00297BFE"/>
    <w:rsid w:val="003512E8"/>
    <w:rsid w:val="003D2953"/>
    <w:rsid w:val="0043364D"/>
    <w:rsid w:val="005327C5"/>
    <w:rsid w:val="005C606F"/>
    <w:rsid w:val="00625802"/>
    <w:rsid w:val="00676895"/>
    <w:rsid w:val="00725685"/>
    <w:rsid w:val="007F7A4C"/>
    <w:rsid w:val="00843586"/>
    <w:rsid w:val="008656B6"/>
    <w:rsid w:val="00866954"/>
    <w:rsid w:val="00BA71DE"/>
    <w:rsid w:val="00CE40AC"/>
    <w:rsid w:val="00D16389"/>
    <w:rsid w:val="00D747AD"/>
    <w:rsid w:val="00FB3261"/>
    <w:rsid w:val="00FB6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6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7BFE"/>
    <w:rPr>
      <w:b/>
      <w:bCs/>
    </w:rPr>
  </w:style>
  <w:style w:type="character" w:styleId="Emphasis">
    <w:name w:val="Emphasis"/>
    <w:basedOn w:val="DefaultParagraphFont"/>
    <w:uiPriority w:val="20"/>
    <w:qFormat/>
    <w:rsid w:val="00297BF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163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D16389"/>
    <w:rPr>
      <w:i/>
      <w:iCs/>
    </w:rPr>
  </w:style>
  <w:style w:type="character" w:customStyle="1" w:styleId="slug-pub-date">
    <w:name w:val="slug-pub-date"/>
    <w:basedOn w:val="DefaultParagraphFont"/>
    <w:rsid w:val="00D16389"/>
  </w:style>
  <w:style w:type="character" w:customStyle="1" w:styleId="slug-vol">
    <w:name w:val="slug-vol"/>
    <w:basedOn w:val="DefaultParagraphFont"/>
    <w:rsid w:val="00D16389"/>
  </w:style>
  <w:style w:type="character" w:customStyle="1" w:styleId="slug-issue">
    <w:name w:val="slug-issue"/>
    <w:basedOn w:val="DefaultParagraphFont"/>
    <w:rsid w:val="00D16389"/>
  </w:style>
  <w:style w:type="character" w:customStyle="1" w:styleId="slug-pages">
    <w:name w:val="slug-pages"/>
    <w:basedOn w:val="DefaultParagraphFont"/>
    <w:rsid w:val="00D16389"/>
  </w:style>
  <w:style w:type="character" w:customStyle="1" w:styleId="slug-doi">
    <w:name w:val="slug-doi"/>
    <w:basedOn w:val="DefaultParagraphFont"/>
    <w:rsid w:val="00D16389"/>
  </w:style>
  <w:style w:type="character" w:customStyle="1" w:styleId="name">
    <w:name w:val="name"/>
    <w:basedOn w:val="DefaultParagraphFont"/>
    <w:rsid w:val="00D16389"/>
  </w:style>
  <w:style w:type="character" w:styleId="Hyperlink">
    <w:name w:val="Hyperlink"/>
    <w:basedOn w:val="DefaultParagraphFont"/>
    <w:uiPriority w:val="99"/>
    <w:semiHidden/>
    <w:unhideWhenUsed/>
    <w:rsid w:val="00D163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16389"/>
  </w:style>
  <w:style w:type="paragraph" w:styleId="ListParagraph">
    <w:name w:val="List Paragraph"/>
    <w:basedOn w:val="Normal"/>
    <w:uiPriority w:val="34"/>
    <w:qFormat/>
    <w:rsid w:val="00D163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163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97BFE"/>
    <w:rPr>
      <w:b/>
      <w:bCs/>
    </w:rPr>
  </w:style>
  <w:style w:type="character" w:styleId="Emphasis">
    <w:name w:val="Emphasis"/>
    <w:basedOn w:val="DefaultParagraphFont"/>
    <w:uiPriority w:val="20"/>
    <w:qFormat/>
    <w:rsid w:val="00297BF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D16389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TMLCite">
    <w:name w:val="HTML Cite"/>
    <w:basedOn w:val="DefaultParagraphFont"/>
    <w:uiPriority w:val="99"/>
    <w:semiHidden/>
    <w:unhideWhenUsed/>
    <w:rsid w:val="00D16389"/>
    <w:rPr>
      <w:i/>
      <w:iCs/>
    </w:rPr>
  </w:style>
  <w:style w:type="character" w:customStyle="1" w:styleId="slug-pub-date">
    <w:name w:val="slug-pub-date"/>
    <w:basedOn w:val="DefaultParagraphFont"/>
    <w:rsid w:val="00D16389"/>
  </w:style>
  <w:style w:type="character" w:customStyle="1" w:styleId="slug-vol">
    <w:name w:val="slug-vol"/>
    <w:basedOn w:val="DefaultParagraphFont"/>
    <w:rsid w:val="00D16389"/>
  </w:style>
  <w:style w:type="character" w:customStyle="1" w:styleId="slug-issue">
    <w:name w:val="slug-issue"/>
    <w:basedOn w:val="DefaultParagraphFont"/>
    <w:rsid w:val="00D16389"/>
  </w:style>
  <w:style w:type="character" w:customStyle="1" w:styleId="slug-pages">
    <w:name w:val="slug-pages"/>
    <w:basedOn w:val="DefaultParagraphFont"/>
    <w:rsid w:val="00D16389"/>
  </w:style>
  <w:style w:type="character" w:customStyle="1" w:styleId="slug-doi">
    <w:name w:val="slug-doi"/>
    <w:basedOn w:val="DefaultParagraphFont"/>
    <w:rsid w:val="00D16389"/>
  </w:style>
  <w:style w:type="character" w:customStyle="1" w:styleId="name">
    <w:name w:val="name"/>
    <w:basedOn w:val="DefaultParagraphFont"/>
    <w:rsid w:val="00D16389"/>
  </w:style>
  <w:style w:type="character" w:styleId="Hyperlink">
    <w:name w:val="Hyperlink"/>
    <w:basedOn w:val="DefaultParagraphFont"/>
    <w:uiPriority w:val="99"/>
    <w:semiHidden/>
    <w:unhideWhenUsed/>
    <w:rsid w:val="00D163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D16389"/>
  </w:style>
  <w:style w:type="paragraph" w:styleId="ListParagraph">
    <w:name w:val="List Paragraph"/>
    <w:basedOn w:val="Normal"/>
    <w:uiPriority w:val="34"/>
    <w:qFormat/>
    <w:rsid w:val="00D163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86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69812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78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2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sprd0111.outlook.com/owa/redir.aspx?C=mNhmAArj8kK2uH_17Y1t__dZAPumO9AI8Ke1arfgjaGgSzcpR2u_gxxAYMSfjJhTUxc-tvAE9KI.&amp;URL=http%3a%2f%2fwww.sciencemag.org%2fsearch%3fauthor1%3dN.%2bG.%2bCARR%26sortspec%3ddate%26submit%3dSubmit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msprd0111.outlook.com/owa/redir.aspx?C=mNhmAArj8kK2uH_17Y1t__dZAPumO9AI8Ke1arfgjaGgSzcpR2u_gxxAYMSfjJhTUxc-tvAE9KI.&amp;URL=http%3a%2f%2fwww.sciencemag.org%2fsearch%3fauthor1%3dR.%2bP.%2bF.%2bGREGORY%26sortspec%3ddate%26submit%3dSubm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msprd0111.outlook.com/owa/redir.aspx?C=mNhmAArj8kK2uH_17Y1t__dZAPumO9AI8Ke1arfgjaGgSzcpR2u_gxxAYMSfjJhTUxc-tvAE9KI.&amp;URL=http%3a%2f%2fwww.sciencemag.org%2fsearch%3fauthor1%3dM.%2bWYMAN%26sortspec%3ddate%26submit%3dSubmit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23802377</Template>
  <TotalTime>474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Warwick</Company>
  <LinksUpToDate>false</LinksUpToDate>
  <CharactersWithSpaces>2426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Services</dc:creator>
  <cp:keywords/>
  <dc:description/>
  <cp:lastModifiedBy>Aguilo Ferretjans, Maria</cp:lastModifiedBy>
  <cp:revision>14</cp:revision>
  <cp:lastPrinted>2013-07-04T17:45:00Z</cp:lastPrinted>
  <dcterms:created xsi:type="dcterms:W3CDTF">2013-05-17T10:37:00Z</dcterms:created>
  <dcterms:modified xsi:type="dcterms:W3CDTF">2016-03-02T08:57:00Z</dcterms:modified>
</cp:coreProperties>
</file>